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51" w:rsidRPr="00365F10" w:rsidRDefault="00250651" w:rsidP="00250651">
      <w:pPr>
        <w:rPr>
          <w:rFonts w:ascii="Times New Roman" w:hAnsi="Times New Roman"/>
          <w:sz w:val="24"/>
          <w:szCs w:val="24"/>
        </w:rPr>
      </w:pPr>
      <w:r w:rsidRPr="00365F10">
        <w:rPr>
          <w:rFonts w:ascii="Times New Roman" w:hAnsi="Times New Roman"/>
          <w:sz w:val="24"/>
          <w:szCs w:val="24"/>
          <w:u w:val="single"/>
        </w:rPr>
        <w:t>г. Санкт-Петербург</w:t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="00525807">
        <w:rPr>
          <w:rFonts w:ascii="Times New Roman" w:hAnsi="Times New Roman"/>
          <w:sz w:val="24"/>
          <w:szCs w:val="24"/>
          <w:u w:val="single"/>
        </w:rPr>
        <w:t>«06» апреля 2017</w:t>
      </w:r>
      <w:r w:rsidRPr="00365F10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  <w:r w:rsidRPr="00365F10">
        <w:rPr>
          <w:rFonts w:ascii="Times New Roman" w:hAnsi="Times New Roman"/>
          <w:sz w:val="24"/>
          <w:szCs w:val="24"/>
        </w:rPr>
        <w:tab/>
      </w:r>
    </w:p>
    <w:p w:rsidR="00DD5C85" w:rsidRPr="00365F10" w:rsidRDefault="00DD5C85" w:rsidP="00250651">
      <w:pPr>
        <w:rPr>
          <w:rFonts w:ascii="Times New Roman" w:hAnsi="Times New Roman"/>
          <w:b/>
          <w:sz w:val="32"/>
          <w:szCs w:val="32"/>
          <w:u w:val="single"/>
        </w:rPr>
      </w:pPr>
      <w:r w:rsidRPr="00365F10">
        <w:rPr>
          <w:rFonts w:ascii="Times New Roman" w:hAnsi="Times New Roman"/>
          <w:b/>
          <w:sz w:val="32"/>
          <w:szCs w:val="32"/>
          <w:u w:val="single"/>
        </w:rPr>
        <w:t xml:space="preserve">ОТЧЁТ </w:t>
      </w:r>
      <w:r w:rsidR="005E6987">
        <w:rPr>
          <w:rFonts w:ascii="Times New Roman" w:hAnsi="Times New Roman"/>
          <w:b/>
          <w:sz w:val="32"/>
          <w:szCs w:val="32"/>
          <w:u w:val="single"/>
        </w:rPr>
        <w:t>РЕВИЗИОННОЙ КОМИССИИ О ПРОВЕРКЕ</w:t>
      </w:r>
      <w:r w:rsidR="0052580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365F10">
        <w:rPr>
          <w:rFonts w:ascii="Times New Roman" w:hAnsi="Times New Roman"/>
          <w:b/>
          <w:sz w:val="32"/>
          <w:szCs w:val="32"/>
          <w:u w:val="single"/>
        </w:rPr>
        <w:t>ФИНАНСОВОГО СОСТОЯНИЯ ЖСК «СПУ</w:t>
      </w:r>
      <w:r w:rsidR="00525807">
        <w:rPr>
          <w:rFonts w:ascii="Times New Roman" w:hAnsi="Times New Roman"/>
          <w:b/>
          <w:sz w:val="32"/>
          <w:szCs w:val="32"/>
          <w:u w:val="single"/>
        </w:rPr>
        <w:t>ТНИК» ПО СОСТОЯНИЮ НА 31.12.2016</w:t>
      </w:r>
      <w:r w:rsidRPr="00365F10">
        <w:rPr>
          <w:rFonts w:ascii="Times New Roman" w:hAnsi="Times New Roman"/>
          <w:b/>
          <w:sz w:val="32"/>
          <w:szCs w:val="32"/>
          <w:u w:val="single"/>
        </w:rPr>
        <w:t xml:space="preserve"> ГОДА.</w:t>
      </w:r>
    </w:p>
    <w:p w:rsidR="00F65E47" w:rsidRPr="005E6987" w:rsidRDefault="004D349E" w:rsidP="005E69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Ревизионная проверка финансового состояния ЖСК «Спутник»</w:t>
      </w:r>
      <w:r w:rsidR="00250651" w:rsidRPr="005E6987">
        <w:rPr>
          <w:rFonts w:ascii="Times New Roman" w:hAnsi="Times New Roman"/>
          <w:sz w:val="24"/>
          <w:szCs w:val="24"/>
        </w:rPr>
        <w:t xml:space="preserve"> многоквартирного жилого дома, расположенному по адресу:  </w:t>
      </w:r>
      <w:proofErr w:type="gramStart"/>
      <w:r w:rsidR="00250651" w:rsidRPr="005E6987">
        <w:rPr>
          <w:rFonts w:ascii="Times New Roman" w:hAnsi="Times New Roman"/>
          <w:sz w:val="24"/>
          <w:szCs w:val="24"/>
        </w:rPr>
        <w:t>г</w:t>
      </w:r>
      <w:proofErr w:type="gramEnd"/>
      <w:r w:rsidR="00250651" w:rsidRPr="005E6987">
        <w:rPr>
          <w:rFonts w:ascii="Times New Roman" w:hAnsi="Times New Roman"/>
          <w:sz w:val="24"/>
          <w:szCs w:val="24"/>
        </w:rPr>
        <w:t xml:space="preserve">. Санкт-Петербург, проспект Тореза, дом 38, корпус 1, </w:t>
      </w:r>
      <w:r w:rsidR="00525807" w:rsidRPr="005E6987">
        <w:rPr>
          <w:rFonts w:ascii="Times New Roman" w:hAnsi="Times New Roman"/>
          <w:sz w:val="24"/>
          <w:szCs w:val="24"/>
        </w:rPr>
        <w:t>проведена избранной  ревизионной комиссией</w:t>
      </w:r>
      <w:r w:rsidRPr="005E6987">
        <w:rPr>
          <w:rFonts w:ascii="Times New Roman" w:hAnsi="Times New Roman"/>
          <w:sz w:val="24"/>
          <w:szCs w:val="24"/>
        </w:rPr>
        <w:t>, в следующем составе:</w:t>
      </w:r>
    </w:p>
    <w:p w:rsidR="004D349E" w:rsidRPr="005E6987" w:rsidRDefault="004D349E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525807" w:rsidRPr="005E6987">
        <w:rPr>
          <w:rFonts w:ascii="Times New Roman" w:hAnsi="Times New Roman"/>
          <w:sz w:val="24"/>
          <w:szCs w:val="24"/>
        </w:rPr>
        <w:t>Кривободров</w:t>
      </w:r>
      <w:proofErr w:type="spellEnd"/>
      <w:r w:rsidR="00525807" w:rsidRPr="005E6987">
        <w:rPr>
          <w:rFonts w:ascii="Times New Roman" w:hAnsi="Times New Roman"/>
          <w:sz w:val="24"/>
          <w:szCs w:val="24"/>
        </w:rPr>
        <w:t xml:space="preserve"> В.С</w:t>
      </w:r>
      <w:r w:rsidR="001C3A80" w:rsidRPr="005E6987">
        <w:rPr>
          <w:rFonts w:ascii="Times New Roman" w:hAnsi="Times New Roman"/>
          <w:sz w:val="24"/>
          <w:szCs w:val="24"/>
        </w:rPr>
        <w:t xml:space="preserve">. </w:t>
      </w:r>
      <w:r w:rsidRPr="005E6987">
        <w:rPr>
          <w:rFonts w:ascii="Times New Roman" w:hAnsi="Times New Roman"/>
          <w:sz w:val="24"/>
          <w:szCs w:val="24"/>
        </w:rPr>
        <w:t>(</w:t>
      </w:r>
      <w:r w:rsidR="000063D4" w:rsidRPr="005E6987">
        <w:rPr>
          <w:rFonts w:ascii="Times New Roman" w:hAnsi="Times New Roman"/>
          <w:sz w:val="24"/>
          <w:szCs w:val="24"/>
        </w:rPr>
        <w:t>кв</w:t>
      </w:r>
      <w:r w:rsidR="00525807" w:rsidRPr="005E6987">
        <w:rPr>
          <w:rFonts w:ascii="Times New Roman" w:hAnsi="Times New Roman"/>
          <w:sz w:val="24"/>
          <w:szCs w:val="24"/>
        </w:rPr>
        <w:t>.28)</w:t>
      </w:r>
      <w:r w:rsidR="00DD5C85" w:rsidRPr="005E6987">
        <w:rPr>
          <w:rFonts w:ascii="Times New Roman" w:hAnsi="Times New Roman"/>
          <w:sz w:val="24"/>
          <w:szCs w:val="24"/>
        </w:rPr>
        <w:t>;</w:t>
      </w:r>
    </w:p>
    <w:p w:rsidR="004D349E" w:rsidRPr="005E6987" w:rsidRDefault="004D349E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2.Фомичева Ю.Ю. (</w:t>
      </w:r>
      <w:r w:rsidR="000063D4" w:rsidRPr="005E6987">
        <w:rPr>
          <w:rFonts w:ascii="Times New Roman" w:hAnsi="Times New Roman"/>
          <w:sz w:val="24"/>
          <w:szCs w:val="24"/>
        </w:rPr>
        <w:t>кв</w:t>
      </w:r>
      <w:r w:rsidR="00525807" w:rsidRPr="005E6987">
        <w:rPr>
          <w:rFonts w:ascii="Times New Roman" w:hAnsi="Times New Roman"/>
          <w:sz w:val="24"/>
          <w:szCs w:val="24"/>
        </w:rPr>
        <w:t>.30)</w:t>
      </w:r>
      <w:r w:rsidR="00DD5C85" w:rsidRPr="005E6987">
        <w:rPr>
          <w:rFonts w:ascii="Times New Roman" w:hAnsi="Times New Roman"/>
          <w:sz w:val="24"/>
          <w:szCs w:val="24"/>
        </w:rPr>
        <w:t>;</w:t>
      </w:r>
    </w:p>
    <w:p w:rsidR="004D349E" w:rsidRPr="005E6987" w:rsidRDefault="004D349E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3.</w:t>
      </w:r>
      <w:r w:rsidR="00F15DA1">
        <w:rPr>
          <w:rFonts w:ascii="Times New Roman" w:hAnsi="Times New Roman"/>
          <w:sz w:val="24"/>
          <w:szCs w:val="24"/>
        </w:rPr>
        <w:t>Хейфиц М.Д</w:t>
      </w:r>
      <w:r w:rsidR="001C3A80" w:rsidRPr="005E698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E698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063D4" w:rsidRPr="005E6987">
        <w:rPr>
          <w:rFonts w:ascii="Times New Roman" w:hAnsi="Times New Roman"/>
          <w:sz w:val="24"/>
          <w:szCs w:val="24"/>
        </w:rPr>
        <w:t>кв</w:t>
      </w:r>
      <w:r w:rsidR="004C1D7D">
        <w:rPr>
          <w:rFonts w:ascii="Times New Roman" w:hAnsi="Times New Roman"/>
          <w:sz w:val="24"/>
          <w:szCs w:val="24"/>
        </w:rPr>
        <w:t>.</w:t>
      </w:r>
      <w:r w:rsidR="009D2ECE">
        <w:rPr>
          <w:rFonts w:ascii="Times New Roman" w:hAnsi="Times New Roman"/>
          <w:sz w:val="24"/>
          <w:szCs w:val="24"/>
        </w:rPr>
        <w:t>246</w:t>
      </w:r>
      <w:r w:rsidR="004C1D7D">
        <w:rPr>
          <w:rFonts w:ascii="Times New Roman" w:hAnsi="Times New Roman"/>
          <w:sz w:val="24"/>
          <w:szCs w:val="24"/>
        </w:rPr>
        <w:t xml:space="preserve">  </w:t>
      </w:r>
      <w:r w:rsidR="00F15DA1">
        <w:rPr>
          <w:rFonts w:ascii="Times New Roman" w:hAnsi="Times New Roman"/>
          <w:sz w:val="24"/>
          <w:szCs w:val="24"/>
        </w:rPr>
        <w:t>)</w:t>
      </w:r>
    </w:p>
    <w:p w:rsidR="00DD5C85" w:rsidRPr="005E6987" w:rsidRDefault="004D349E" w:rsidP="005E69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Согласно ст.150 ЖК РФ основной задачей ревизионной проверки является представление заключения о соблюдении сметы доходов и расходов и отчет о финансовой деятельности и размерах обязательных платежей и взносов.</w:t>
      </w:r>
    </w:p>
    <w:p w:rsidR="00525807" w:rsidRPr="005E6987" w:rsidRDefault="00DD5C85" w:rsidP="005E698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В ЖСК «Спутник»</w:t>
      </w:r>
      <w:r w:rsidR="004D349E" w:rsidRPr="005E6987">
        <w:rPr>
          <w:rFonts w:ascii="Times New Roman" w:hAnsi="Times New Roman"/>
          <w:sz w:val="24"/>
          <w:szCs w:val="24"/>
        </w:rPr>
        <w:t xml:space="preserve"> </w:t>
      </w:r>
      <w:r w:rsidR="00CE4310">
        <w:rPr>
          <w:rFonts w:ascii="Times New Roman" w:hAnsi="Times New Roman"/>
          <w:sz w:val="24"/>
          <w:szCs w:val="24"/>
        </w:rPr>
        <w:t xml:space="preserve">не </w:t>
      </w:r>
      <w:r w:rsidR="00507088">
        <w:rPr>
          <w:rFonts w:ascii="Times New Roman" w:hAnsi="Times New Roman"/>
          <w:sz w:val="24"/>
          <w:szCs w:val="24"/>
        </w:rPr>
        <w:t>был принят план работы на 2016 г. С</w:t>
      </w:r>
      <w:r w:rsidR="004D349E" w:rsidRPr="005E6987">
        <w:rPr>
          <w:rFonts w:ascii="Times New Roman" w:hAnsi="Times New Roman"/>
          <w:sz w:val="24"/>
          <w:szCs w:val="24"/>
        </w:rPr>
        <w:t>мета доходов и расх</w:t>
      </w:r>
      <w:r w:rsidR="00B6001F" w:rsidRPr="005E6987">
        <w:rPr>
          <w:rFonts w:ascii="Times New Roman" w:hAnsi="Times New Roman"/>
          <w:sz w:val="24"/>
          <w:szCs w:val="24"/>
        </w:rPr>
        <w:t xml:space="preserve">одов </w:t>
      </w:r>
      <w:r w:rsidR="00525807" w:rsidRPr="005E6987">
        <w:rPr>
          <w:rFonts w:ascii="Times New Roman" w:hAnsi="Times New Roman"/>
          <w:sz w:val="24"/>
          <w:szCs w:val="24"/>
        </w:rPr>
        <w:t xml:space="preserve">на 2016 год принималась в виде </w:t>
      </w:r>
      <w:r w:rsidR="005E6987">
        <w:rPr>
          <w:rFonts w:ascii="Times New Roman" w:hAnsi="Times New Roman"/>
          <w:sz w:val="24"/>
          <w:szCs w:val="24"/>
        </w:rPr>
        <w:t>ориентировочных показателей. По</w:t>
      </w:r>
      <w:r w:rsidR="00525807" w:rsidRPr="005E6987">
        <w:rPr>
          <w:rFonts w:ascii="Times New Roman" w:hAnsi="Times New Roman"/>
          <w:sz w:val="24"/>
          <w:szCs w:val="24"/>
        </w:rPr>
        <w:t>этому</w:t>
      </w:r>
      <w:r w:rsidR="005E6987">
        <w:rPr>
          <w:rFonts w:ascii="Times New Roman" w:hAnsi="Times New Roman"/>
          <w:sz w:val="24"/>
          <w:szCs w:val="24"/>
        </w:rPr>
        <w:t>,</w:t>
      </w:r>
      <w:r w:rsidR="00525807" w:rsidRPr="005E6987">
        <w:rPr>
          <w:rFonts w:ascii="Times New Roman" w:hAnsi="Times New Roman"/>
          <w:sz w:val="24"/>
          <w:szCs w:val="24"/>
        </w:rPr>
        <w:t xml:space="preserve"> в основу проверки положено сравнение расходов и доходов ЖСК в 2016 году с аналогичными показателями 2015 года.</w:t>
      </w:r>
    </w:p>
    <w:p w:rsidR="00BB2624" w:rsidRPr="005E6987" w:rsidRDefault="00BB2624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 xml:space="preserve">1. Проверить правильность начисления квартплаты в соответствии с </w:t>
      </w:r>
      <w:r w:rsidR="00DD5C85" w:rsidRPr="005E6987">
        <w:rPr>
          <w:rFonts w:ascii="Times New Roman" w:hAnsi="Times New Roman"/>
          <w:sz w:val="24"/>
          <w:szCs w:val="24"/>
        </w:rPr>
        <w:t xml:space="preserve">действующими </w:t>
      </w:r>
      <w:r w:rsidRPr="005E6987">
        <w:rPr>
          <w:rFonts w:ascii="Times New Roman" w:hAnsi="Times New Roman"/>
          <w:sz w:val="24"/>
          <w:szCs w:val="24"/>
        </w:rPr>
        <w:t xml:space="preserve">тарифами на содержание и ремонт жилого </w:t>
      </w:r>
      <w:r w:rsidR="00DD5C85" w:rsidRPr="005E6987">
        <w:rPr>
          <w:rFonts w:ascii="Times New Roman" w:hAnsi="Times New Roman"/>
          <w:sz w:val="24"/>
          <w:szCs w:val="24"/>
        </w:rPr>
        <w:t>дома</w:t>
      </w:r>
      <w:r w:rsidR="007C67FF" w:rsidRPr="005E6987">
        <w:rPr>
          <w:rFonts w:ascii="Times New Roman" w:hAnsi="Times New Roman"/>
          <w:sz w:val="24"/>
          <w:szCs w:val="24"/>
        </w:rPr>
        <w:t>,</w:t>
      </w:r>
      <w:r w:rsidRPr="005E6987">
        <w:rPr>
          <w:rFonts w:ascii="Times New Roman" w:hAnsi="Times New Roman"/>
          <w:sz w:val="24"/>
          <w:szCs w:val="24"/>
        </w:rPr>
        <w:t xml:space="preserve"> установленны</w:t>
      </w:r>
      <w:r w:rsidR="007C67FF" w:rsidRPr="005E6987">
        <w:rPr>
          <w:rFonts w:ascii="Times New Roman" w:hAnsi="Times New Roman"/>
          <w:sz w:val="24"/>
          <w:szCs w:val="24"/>
        </w:rPr>
        <w:t>ми</w:t>
      </w:r>
      <w:r w:rsidRPr="005E6987">
        <w:rPr>
          <w:rFonts w:ascii="Times New Roman" w:hAnsi="Times New Roman"/>
          <w:sz w:val="24"/>
          <w:szCs w:val="24"/>
        </w:rPr>
        <w:t xml:space="preserve"> Правительством Санкт-Петербурга комитетом по тарифам Санкт-Петербурга.</w:t>
      </w:r>
    </w:p>
    <w:p w:rsidR="00BB2624" w:rsidRPr="005E6987" w:rsidRDefault="00BB2624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2. Провести сравнительный анализ начислений  квартплаты по квитанциям и фактических расходов кооператива.</w:t>
      </w:r>
    </w:p>
    <w:p w:rsidR="00A55B7D" w:rsidRPr="005E6987" w:rsidRDefault="00A55B7D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 xml:space="preserve">3. Определить размер задолженности собственников жилья по </w:t>
      </w:r>
      <w:r w:rsidR="00DD5C85" w:rsidRPr="005E6987">
        <w:rPr>
          <w:rFonts w:ascii="Times New Roman" w:hAnsi="Times New Roman"/>
          <w:sz w:val="24"/>
          <w:szCs w:val="24"/>
        </w:rPr>
        <w:t xml:space="preserve">квартплате </w:t>
      </w:r>
      <w:r w:rsidRPr="005E6987">
        <w:rPr>
          <w:rFonts w:ascii="Times New Roman" w:hAnsi="Times New Roman"/>
          <w:sz w:val="24"/>
          <w:szCs w:val="24"/>
        </w:rPr>
        <w:t xml:space="preserve"> перед ЖСК «Спутник»</w:t>
      </w:r>
      <w:r w:rsidR="00DD5C85" w:rsidRPr="005E6987">
        <w:rPr>
          <w:rFonts w:ascii="Times New Roman" w:hAnsi="Times New Roman"/>
          <w:sz w:val="24"/>
          <w:szCs w:val="24"/>
        </w:rPr>
        <w:t>.</w:t>
      </w:r>
    </w:p>
    <w:p w:rsidR="00A55B7D" w:rsidRPr="005E6987" w:rsidRDefault="00A55B7D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 xml:space="preserve">4. </w:t>
      </w:r>
      <w:r w:rsidR="00FA72B8" w:rsidRPr="005E6987">
        <w:rPr>
          <w:rFonts w:ascii="Times New Roman" w:hAnsi="Times New Roman"/>
          <w:sz w:val="24"/>
          <w:szCs w:val="24"/>
        </w:rPr>
        <w:t>Проверить, с какими организациями ЖС</w:t>
      </w:r>
      <w:r w:rsidR="00525807" w:rsidRPr="005E6987">
        <w:rPr>
          <w:rFonts w:ascii="Times New Roman" w:hAnsi="Times New Roman"/>
          <w:sz w:val="24"/>
          <w:szCs w:val="24"/>
        </w:rPr>
        <w:t>К работал за период с 01.01.2016  по 31.12.2016</w:t>
      </w:r>
      <w:r w:rsidR="00FA72B8" w:rsidRPr="005E6987">
        <w:rPr>
          <w:rFonts w:ascii="Times New Roman" w:hAnsi="Times New Roman"/>
          <w:sz w:val="24"/>
          <w:szCs w:val="24"/>
        </w:rPr>
        <w:t xml:space="preserve"> года на договорной основе.</w:t>
      </w:r>
    </w:p>
    <w:p w:rsidR="00BB2624" w:rsidRPr="005E6987" w:rsidRDefault="00A55B7D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5. Определить задолженность  ЖСК «Спутник» перед обслуживающими организациями.</w:t>
      </w:r>
    </w:p>
    <w:p w:rsidR="00585075" w:rsidRPr="005E6987" w:rsidRDefault="00B53498" w:rsidP="005E6987">
      <w:pPr>
        <w:jc w:val="both"/>
        <w:rPr>
          <w:rFonts w:ascii="Times New Roman" w:hAnsi="Times New Roman"/>
          <w:sz w:val="24"/>
          <w:szCs w:val="24"/>
        </w:rPr>
      </w:pPr>
      <w:r w:rsidRPr="005E6987">
        <w:rPr>
          <w:rFonts w:ascii="Times New Roman" w:hAnsi="Times New Roman"/>
          <w:sz w:val="24"/>
          <w:szCs w:val="24"/>
        </w:rPr>
        <w:t>6. Собрать сведения о проведенных работах по текущему</w:t>
      </w:r>
      <w:r w:rsidR="00525807" w:rsidRPr="005E6987">
        <w:rPr>
          <w:rFonts w:ascii="Times New Roman" w:hAnsi="Times New Roman"/>
          <w:sz w:val="24"/>
          <w:szCs w:val="24"/>
        </w:rPr>
        <w:t xml:space="preserve"> ремонту  за период с 01.01.2016 по 31.12.2016</w:t>
      </w:r>
      <w:r w:rsidRPr="005E6987">
        <w:rPr>
          <w:rFonts w:ascii="Times New Roman" w:hAnsi="Times New Roman"/>
          <w:sz w:val="24"/>
          <w:szCs w:val="24"/>
        </w:rPr>
        <w:t>.</w:t>
      </w:r>
    </w:p>
    <w:p w:rsidR="00525807" w:rsidRDefault="00525807" w:rsidP="00585075">
      <w:pPr>
        <w:rPr>
          <w:rFonts w:ascii="Times New Roman" w:hAnsi="Times New Roman"/>
        </w:rPr>
      </w:pPr>
    </w:p>
    <w:p w:rsidR="00525807" w:rsidRDefault="00525807" w:rsidP="00585075">
      <w:pPr>
        <w:rPr>
          <w:rFonts w:ascii="Times New Roman" w:hAnsi="Times New Roman"/>
        </w:rPr>
      </w:pPr>
    </w:p>
    <w:p w:rsidR="00525807" w:rsidRPr="00365F10" w:rsidRDefault="00525807" w:rsidP="00585075">
      <w:pPr>
        <w:rPr>
          <w:rFonts w:ascii="Times New Roman" w:hAnsi="Times New Roman"/>
        </w:rPr>
      </w:pPr>
    </w:p>
    <w:p w:rsidR="006949A9" w:rsidRPr="00365F10" w:rsidRDefault="00525807" w:rsidP="006949A9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Результаты проверки</w:t>
      </w:r>
      <w:r w:rsidR="006949A9" w:rsidRPr="00365F10">
        <w:rPr>
          <w:rFonts w:ascii="Times New Roman" w:hAnsi="Times New Roman"/>
          <w:b/>
          <w:sz w:val="32"/>
          <w:szCs w:val="32"/>
          <w:u w:val="single"/>
        </w:rPr>
        <w:t>.</w:t>
      </w:r>
    </w:p>
    <w:p w:rsidR="00B93B2E" w:rsidRDefault="00A42F1D" w:rsidP="00943309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Сравнительный а</w:t>
      </w:r>
      <w:r w:rsidR="00943309" w:rsidRPr="00365F10">
        <w:rPr>
          <w:rFonts w:ascii="Times New Roman" w:hAnsi="Times New Roman"/>
          <w:b/>
          <w:sz w:val="32"/>
          <w:szCs w:val="32"/>
          <w:u w:val="single"/>
        </w:rPr>
        <w:t>нализ д</w:t>
      </w:r>
      <w:r>
        <w:rPr>
          <w:rFonts w:ascii="Times New Roman" w:hAnsi="Times New Roman"/>
          <w:b/>
          <w:sz w:val="32"/>
          <w:szCs w:val="32"/>
          <w:u w:val="single"/>
        </w:rPr>
        <w:t>вижения денежных средств за 2015</w:t>
      </w:r>
      <w:r w:rsidR="00943309" w:rsidRPr="00365F10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и 2016 </w:t>
      </w:r>
      <w:r w:rsidR="00943309" w:rsidRPr="00365F10">
        <w:rPr>
          <w:rFonts w:ascii="Times New Roman" w:hAnsi="Times New Roman"/>
          <w:b/>
          <w:sz w:val="32"/>
          <w:szCs w:val="32"/>
          <w:u w:val="single"/>
        </w:rPr>
        <w:t>год</w:t>
      </w:r>
      <w:r>
        <w:rPr>
          <w:rFonts w:ascii="Times New Roman" w:hAnsi="Times New Roman"/>
          <w:b/>
          <w:sz w:val="32"/>
          <w:szCs w:val="32"/>
          <w:u w:val="single"/>
        </w:rPr>
        <w:t>ы</w:t>
      </w:r>
      <w:r w:rsidR="00943309" w:rsidRPr="00365F10">
        <w:rPr>
          <w:rFonts w:ascii="Times New Roman" w:hAnsi="Times New Roman"/>
          <w:b/>
          <w:sz w:val="32"/>
          <w:szCs w:val="32"/>
          <w:u w:val="single"/>
        </w:rPr>
        <w:t>.</w:t>
      </w:r>
    </w:p>
    <w:tbl>
      <w:tblPr>
        <w:tblW w:w="9374" w:type="dxa"/>
        <w:tblInd w:w="90" w:type="dxa"/>
        <w:tblLook w:val="04A0"/>
      </w:tblPr>
      <w:tblGrid>
        <w:gridCol w:w="444"/>
        <w:gridCol w:w="4961"/>
        <w:gridCol w:w="1276"/>
        <w:gridCol w:w="1417"/>
        <w:gridCol w:w="1276"/>
      </w:tblGrid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  <w:r w:rsidRPr="00B93B2E">
              <w:rPr>
                <w:color w:val="000000"/>
              </w:rPr>
              <w:t> </w:t>
            </w:r>
            <w:r w:rsidR="00241B3F"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2015,00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2016,00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2016-2015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  <w:r w:rsidRPr="00B93B2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color w:val="000000"/>
              </w:rPr>
            </w:pPr>
            <w:r w:rsidRPr="00B93B2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Сальдо на начало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2364072,21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1824089,00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 xml:space="preserve">Поступило средств за  год на </w:t>
            </w:r>
            <w:proofErr w:type="spellStart"/>
            <w:proofErr w:type="gramStart"/>
            <w:r w:rsidRPr="00B93B2E">
              <w:rPr>
                <w:rFonts w:ascii="Times New Roman" w:hAnsi="Times New Roman"/>
                <w:color w:val="000000"/>
              </w:rPr>
              <w:t>р</w:t>
            </w:r>
            <w:proofErr w:type="gramEnd"/>
            <w:r w:rsidRPr="00B93B2E">
              <w:rPr>
                <w:rFonts w:ascii="Times New Roman" w:hAnsi="Times New Roman"/>
                <w:color w:val="000000"/>
              </w:rPr>
              <w:t>\с</w:t>
            </w:r>
            <w:proofErr w:type="spellEnd"/>
            <w:r w:rsidRPr="00B93B2E">
              <w:rPr>
                <w:rFonts w:ascii="Times New Roman" w:hAnsi="Times New Roman"/>
                <w:color w:val="000000"/>
              </w:rPr>
              <w:t xml:space="preserve">  (квартплата)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7308067,84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8060378,42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Израсходовано средств за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7848050,61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8608260,20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Сальдо на конец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1824089,44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1259638,00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-564 451,4</w:t>
            </w:r>
          </w:p>
        </w:tc>
      </w:tr>
      <w:tr w:rsidR="00B93B2E" w:rsidRPr="00B93B2E" w:rsidTr="00241B3F">
        <w:trPr>
          <w:trHeight w:val="300"/>
        </w:trPr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Дебиторская задолженность (задолженность по квартплате)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403353,72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675735,00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272 381,3</w:t>
            </w:r>
          </w:p>
        </w:tc>
      </w:tr>
      <w:tr w:rsidR="00B93B2E" w:rsidRPr="00B93B2E" w:rsidTr="00241B3F">
        <w:trPr>
          <w:trHeight w:val="300"/>
        </w:trPr>
        <w:tc>
          <w:tcPr>
            <w:tcW w:w="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Кредиторская задолженность (задолженность перед поставщиками)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637528,86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693237,00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55 708,1</w:t>
            </w:r>
          </w:p>
        </w:tc>
      </w:tr>
      <w:tr w:rsidR="00B93B2E" w:rsidRPr="00B93B2E" w:rsidTr="00241B3F">
        <w:trPr>
          <w:trHeight w:val="315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 xml:space="preserve">Свободные средства (с-до </w:t>
            </w:r>
            <w:proofErr w:type="spellStart"/>
            <w:r w:rsidRPr="00B93B2E">
              <w:rPr>
                <w:rFonts w:ascii="Times New Roman" w:hAnsi="Times New Roman"/>
                <w:color w:val="000000"/>
              </w:rPr>
              <w:t>к+ДЗ-КЗ</w:t>
            </w:r>
            <w:proofErr w:type="spellEnd"/>
            <w:r w:rsidRPr="00B93B2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1589914,30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1242136,00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B2E" w:rsidRPr="00B93B2E" w:rsidRDefault="00B93B2E" w:rsidP="00B93B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B93B2E">
              <w:rPr>
                <w:rFonts w:ascii="Times New Roman" w:hAnsi="Times New Roman"/>
                <w:color w:val="000000"/>
              </w:rPr>
              <w:t>-347 778,3</w:t>
            </w:r>
          </w:p>
        </w:tc>
      </w:tr>
    </w:tbl>
    <w:p w:rsidR="006949A9" w:rsidRPr="00843C7D" w:rsidRDefault="006949A9" w:rsidP="00843C7D">
      <w:pPr>
        <w:rPr>
          <w:rFonts w:ascii="Times New Roman" w:hAnsi="Times New Roman"/>
        </w:rPr>
      </w:pPr>
    </w:p>
    <w:p w:rsidR="00507088" w:rsidRPr="00507088" w:rsidRDefault="00507088" w:rsidP="006949A9">
      <w:pPr>
        <w:pStyle w:val="a3"/>
        <w:rPr>
          <w:rFonts w:ascii="Times New Roman" w:hAnsi="Times New Roman"/>
          <w:sz w:val="24"/>
          <w:szCs w:val="24"/>
        </w:rPr>
      </w:pPr>
      <w:r w:rsidRPr="00507088">
        <w:rPr>
          <w:rFonts w:ascii="Times New Roman" w:hAnsi="Times New Roman"/>
          <w:sz w:val="24"/>
          <w:szCs w:val="24"/>
        </w:rPr>
        <w:t>Основные расходы ЖСК «Спутник» по договорам со сторонними организациями.</w:t>
      </w:r>
    </w:p>
    <w:p w:rsidR="00507088" w:rsidRPr="00365F10" w:rsidRDefault="00507088" w:rsidP="006949A9">
      <w:pPr>
        <w:pStyle w:val="a3"/>
        <w:rPr>
          <w:rFonts w:ascii="Times New Roman" w:hAnsi="Times New Roman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4"/>
        <w:gridCol w:w="1323"/>
        <w:gridCol w:w="1362"/>
        <w:gridCol w:w="3105"/>
      </w:tblGrid>
      <w:tr w:rsidR="00507088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507088" w:rsidRPr="00241B3F" w:rsidRDefault="00507088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507088" w:rsidRPr="00241B3F" w:rsidRDefault="00507088" w:rsidP="00241B3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2015 г.</w:t>
            </w:r>
          </w:p>
        </w:tc>
        <w:tc>
          <w:tcPr>
            <w:tcW w:w="1362" w:type="dxa"/>
            <w:shd w:val="clear" w:color="auto" w:fill="auto"/>
            <w:hideMark/>
          </w:tcPr>
          <w:p w:rsidR="009D2ECE" w:rsidRDefault="009D2ECE" w:rsidP="00241B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07088" w:rsidRPr="00241B3F" w:rsidRDefault="00507088" w:rsidP="00241B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 г.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507088" w:rsidRPr="00241B3F" w:rsidRDefault="00507088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Комментарии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ГУП</w:t>
            </w:r>
            <w:proofErr w:type="gramStart"/>
            <w:r w:rsidRPr="00241B3F">
              <w:rPr>
                <w:color w:val="000000"/>
              </w:rPr>
              <w:t>"Т</w:t>
            </w:r>
            <w:proofErr w:type="gramEnd"/>
            <w:r w:rsidRPr="00241B3F">
              <w:rPr>
                <w:color w:val="000000"/>
              </w:rPr>
              <w:t>ЭК СПб"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2663229,99</w:t>
            </w:r>
          </w:p>
        </w:tc>
        <w:tc>
          <w:tcPr>
            <w:tcW w:w="1362" w:type="dxa"/>
            <w:shd w:val="clear" w:color="auto" w:fill="auto"/>
            <w:hideMark/>
          </w:tcPr>
          <w:p w:rsidR="009D2ECE" w:rsidRDefault="009D2ECE" w:rsidP="00241B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41B3F" w:rsidRPr="00241B3F" w:rsidRDefault="00241B3F" w:rsidP="00241B3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41B3F">
              <w:rPr>
                <w:rFonts w:ascii="Arial" w:hAnsi="Arial" w:cs="Arial"/>
                <w:sz w:val="18"/>
                <w:szCs w:val="18"/>
              </w:rPr>
              <w:t>2154483,37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Отопление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ГУП</w:t>
            </w:r>
            <w:proofErr w:type="gramStart"/>
            <w:r w:rsidRPr="00241B3F">
              <w:rPr>
                <w:color w:val="000000"/>
              </w:rPr>
              <w:t>"В</w:t>
            </w:r>
            <w:proofErr w:type="gramEnd"/>
            <w:r w:rsidRPr="00241B3F">
              <w:rPr>
                <w:color w:val="000000"/>
              </w:rPr>
              <w:t>одоканал Санкт-Петербурга"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1544709,22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1658735,54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Вода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</w:t>
            </w:r>
            <w:proofErr w:type="gramStart"/>
            <w:r w:rsidRPr="00241B3F">
              <w:rPr>
                <w:color w:val="000000"/>
              </w:rPr>
              <w:t>"М</w:t>
            </w:r>
            <w:proofErr w:type="gramEnd"/>
            <w:r w:rsidRPr="00241B3F">
              <w:rPr>
                <w:color w:val="000000"/>
              </w:rPr>
              <w:t>ой дом"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660306,00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Аварийный и текущий ремонт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</w:t>
            </w:r>
            <w:proofErr w:type="gramStart"/>
            <w:r w:rsidRPr="00241B3F">
              <w:rPr>
                <w:color w:val="000000"/>
              </w:rPr>
              <w:t>О"</w:t>
            </w:r>
            <w:proofErr w:type="spellStart"/>
            <w:proofErr w:type="gramEnd"/>
            <w:r w:rsidRPr="00241B3F">
              <w:rPr>
                <w:color w:val="000000"/>
              </w:rPr>
              <w:t>ТеплоЭнергоПроф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474756,19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1B438C" w:rsidRDefault="001B438C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Частичная оплата за замену </w:t>
            </w:r>
          </w:p>
          <w:p w:rsidR="00241B3F" w:rsidRPr="00241B3F" w:rsidRDefault="001B438C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2-</w:t>
            </w:r>
            <w:r w:rsidR="009D2ECE">
              <w:rPr>
                <w:color w:val="000000"/>
              </w:rPr>
              <w:t xml:space="preserve">х </w:t>
            </w:r>
            <w:r w:rsidR="00241B3F" w:rsidRPr="00241B3F">
              <w:rPr>
                <w:color w:val="000000"/>
              </w:rPr>
              <w:t xml:space="preserve"> узлов учета </w:t>
            </w:r>
            <w:proofErr w:type="spellStart"/>
            <w:r w:rsidR="00241B3F" w:rsidRPr="00241B3F">
              <w:rPr>
                <w:color w:val="000000"/>
              </w:rPr>
              <w:t>тепл</w:t>
            </w:r>
            <w:proofErr w:type="spellEnd"/>
            <w:r w:rsidR="00241B3F" w:rsidRPr="00241B3F">
              <w:rPr>
                <w:color w:val="000000"/>
              </w:rPr>
              <w:t xml:space="preserve">. </w:t>
            </w:r>
            <w:r w:rsidR="009D2ECE">
              <w:rPr>
                <w:color w:val="000000"/>
              </w:rPr>
              <w:t>Замена верхнего розлива, Сдача дома к зиме.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</w:t>
            </w:r>
            <w:proofErr w:type="gramStart"/>
            <w:r w:rsidRPr="00241B3F">
              <w:rPr>
                <w:color w:val="000000"/>
              </w:rPr>
              <w:t>"П</w:t>
            </w:r>
            <w:proofErr w:type="gramEnd"/>
            <w:r w:rsidRPr="00241B3F">
              <w:rPr>
                <w:color w:val="000000"/>
              </w:rPr>
              <w:t>.А.К.Т."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150687,00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154602,00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Антенна, ТВ.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 xml:space="preserve">ФГУП </w:t>
            </w:r>
            <w:proofErr w:type="spellStart"/>
            <w:r w:rsidRPr="00241B3F">
              <w:rPr>
                <w:color w:val="000000"/>
              </w:rPr>
              <w:t>РСВО-Санкт-Петербург</w:t>
            </w:r>
            <w:proofErr w:type="spellEnd"/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147849,80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150621,32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Радио</w:t>
            </w:r>
          </w:p>
        </w:tc>
      </w:tr>
      <w:tr w:rsidR="00241B3F" w:rsidRPr="00241B3F" w:rsidTr="00241B3F">
        <w:trPr>
          <w:trHeight w:val="630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Филиал ЗАО</w:t>
            </w:r>
            <w:proofErr w:type="gramStart"/>
            <w:r w:rsidRPr="00241B3F">
              <w:rPr>
                <w:color w:val="000000"/>
              </w:rPr>
              <w:t>"К</w:t>
            </w:r>
            <w:proofErr w:type="gramEnd"/>
            <w:r w:rsidRPr="00241B3F">
              <w:rPr>
                <w:color w:val="000000"/>
              </w:rPr>
              <w:t xml:space="preserve">ОНЕ </w:t>
            </w:r>
            <w:proofErr w:type="spellStart"/>
            <w:r w:rsidRPr="00241B3F">
              <w:rPr>
                <w:color w:val="000000"/>
              </w:rPr>
              <w:t>Лифтс</w:t>
            </w:r>
            <w:proofErr w:type="spellEnd"/>
            <w:r w:rsidRPr="00241B3F">
              <w:rPr>
                <w:color w:val="000000"/>
              </w:rPr>
              <w:t>" в Санкт-Петербурге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168591,24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148291,81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Обслуживание лифтов</w:t>
            </w:r>
          </w:p>
        </w:tc>
      </w:tr>
      <w:tr w:rsidR="00241B3F" w:rsidRPr="00241B3F" w:rsidTr="00241B3F">
        <w:trPr>
          <w:trHeight w:val="40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АО "Петербургская сбытовая компания"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199003,00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132951,00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Общедомовая</w:t>
            </w:r>
            <w:proofErr w:type="spellEnd"/>
            <w:r>
              <w:rPr>
                <w:color w:val="000000"/>
              </w:rPr>
              <w:t xml:space="preserve"> электроэнергия</w:t>
            </w:r>
          </w:p>
        </w:tc>
      </w:tr>
      <w:tr w:rsidR="00241B3F" w:rsidRPr="00241B3F" w:rsidTr="00241B3F">
        <w:trPr>
          <w:trHeight w:val="40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Услуги банка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46824,72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48939,77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ВТБ, абонентское обслуживание</w:t>
            </w:r>
          </w:p>
        </w:tc>
      </w:tr>
      <w:tr w:rsidR="00241B3F" w:rsidRPr="00241B3F" w:rsidTr="00241B3F">
        <w:trPr>
          <w:trHeight w:val="40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Услуги банка 2 (ПЭС</w:t>
            </w:r>
            <w:r w:rsidR="00241B3F" w:rsidRPr="00241B3F">
              <w:rPr>
                <w:color w:val="000000"/>
              </w:rPr>
              <w:t>)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186396,47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576329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190354,93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% </w:t>
            </w:r>
            <w:proofErr w:type="spellStart"/>
            <w:r>
              <w:rPr>
                <w:color w:val="000000"/>
              </w:rPr>
              <w:t>Петроэлектросбыт</w:t>
            </w:r>
            <w:proofErr w:type="spellEnd"/>
          </w:p>
        </w:tc>
      </w:tr>
      <w:tr w:rsidR="00241B3F" w:rsidRPr="00241B3F" w:rsidTr="00241B3F">
        <w:trPr>
          <w:trHeight w:val="40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 "</w:t>
            </w:r>
            <w:proofErr w:type="spellStart"/>
            <w:r w:rsidRPr="00241B3F">
              <w:rPr>
                <w:color w:val="000000"/>
              </w:rPr>
              <w:t>ПетербургГаз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72172,08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77971,68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Обслуживание сетей</w:t>
            </w:r>
          </w:p>
        </w:tc>
      </w:tr>
      <w:tr w:rsidR="00241B3F" w:rsidRPr="00241B3F" w:rsidTr="00241B3F">
        <w:trPr>
          <w:trHeight w:val="40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 "РКЦ "Эллис" (услуги ВЦ)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49075,03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49920,00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Печать квитанций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</w:t>
            </w:r>
            <w:proofErr w:type="gramStart"/>
            <w:r w:rsidRPr="00241B3F">
              <w:rPr>
                <w:color w:val="000000"/>
              </w:rPr>
              <w:t>"К</w:t>
            </w:r>
            <w:proofErr w:type="gramEnd"/>
            <w:r w:rsidRPr="00241B3F">
              <w:rPr>
                <w:color w:val="000000"/>
              </w:rPr>
              <w:t xml:space="preserve">омпания </w:t>
            </w:r>
            <w:proofErr w:type="spellStart"/>
            <w:r w:rsidRPr="00241B3F">
              <w:rPr>
                <w:color w:val="000000"/>
              </w:rPr>
              <w:t>Спецтранс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126145,20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Вывоз мусора.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9D2ECE" w:rsidRDefault="009D2ECE" w:rsidP="00241B3F">
            <w:pPr>
              <w:spacing w:after="0" w:line="240" w:lineRule="auto"/>
              <w:rPr>
                <w:color w:val="000000"/>
              </w:rPr>
            </w:pPr>
          </w:p>
          <w:p w:rsidR="00825140" w:rsidRDefault="00825140" w:rsidP="00241B3F">
            <w:pPr>
              <w:spacing w:after="0" w:line="240" w:lineRule="auto"/>
              <w:rPr>
                <w:color w:val="000000"/>
              </w:rPr>
            </w:pPr>
          </w:p>
          <w:p w:rsidR="00843C7D" w:rsidRDefault="00843C7D" w:rsidP="00241B3F">
            <w:pPr>
              <w:spacing w:after="0" w:line="240" w:lineRule="auto"/>
              <w:rPr>
                <w:color w:val="000000"/>
              </w:rPr>
            </w:pPr>
          </w:p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lastRenderedPageBreak/>
              <w:t>ОО</w:t>
            </w:r>
            <w:proofErr w:type="gramStart"/>
            <w:r w:rsidRPr="00241B3F">
              <w:rPr>
                <w:color w:val="000000"/>
              </w:rPr>
              <w:t>О"</w:t>
            </w:r>
            <w:proofErr w:type="spellStart"/>
            <w:proofErr w:type="gramEnd"/>
            <w:r w:rsidRPr="00241B3F">
              <w:rPr>
                <w:color w:val="000000"/>
              </w:rPr>
              <w:t>Витон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9D2ECE" w:rsidRDefault="009D2ECE" w:rsidP="00241B3F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25140" w:rsidRDefault="00825140" w:rsidP="00241B3F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843C7D" w:rsidRDefault="00843C7D" w:rsidP="00241B3F">
            <w:pPr>
              <w:spacing w:after="0" w:line="240" w:lineRule="auto"/>
              <w:jc w:val="right"/>
              <w:rPr>
                <w:color w:val="000000"/>
              </w:rPr>
            </w:pPr>
          </w:p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lastRenderedPageBreak/>
              <w:t>373847,08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9D2ECE" w:rsidRDefault="009D2ECE" w:rsidP="00241B3F">
            <w:pPr>
              <w:spacing w:after="0" w:line="240" w:lineRule="auto"/>
              <w:rPr>
                <w:color w:val="000000"/>
              </w:rPr>
            </w:pPr>
          </w:p>
          <w:p w:rsidR="00825140" w:rsidRDefault="00825140" w:rsidP="00241B3F">
            <w:pPr>
              <w:spacing w:after="0" w:line="240" w:lineRule="auto"/>
              <w:rPr>
                <w:color w:val="000000"/>
              </w:rPr>
            </w:pPr>
          </w:p>
          <w:p w:rsidR="00843C7D" w:rsidRDefault="00843C7D" w:rsidP="00241B3F">
            <w:pPr>
              <w:spacing w:after="0" w:line="240" w:lineRule="auto"/>
              <w:rPr>
                <w:color w:val="000000"/>
              </w:rPr>
            </w:pPr>
          </w:p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proofErr w:type="spellStart"/>
            <w:r w:rsidRPr="00241B3F">
              <w:rPr>
                <w:color w:val="000000"/>
              </w:rPr>
              <w:lastRenderedPageBreak/>
              <w:t>Ремон</w:t>
            </w:r>
            <w:proofErr w:type="spellEnd"/>
            <w:r w:rsidRPr="00241B3F">
              <w:rPr>
                <w:color w:val="000000"/>
              </w:rPr>
              <w:t xml:space="preserve"> парадных, </w:t>
            </w:r>
            <w:proofErr w:type="spellStart"/>
            <w:r w:rsidRPr="00241B3F">
              <w:rPr>
                <w:color w:val="000000"/>
              </w:rPr>
              <w:t>отмостка</w:t>
            </w:r>
            <w:proofErr w:type="spellEnd"/>
            <w:r w:rsidRPr="00241B3F">
              <w:rPr>
                <w:color w:val="000000"/>
              </w:rPr>
              <w:t>,</w:t>
            </w:r>
            <w:r w:rsidR="00825140">
              <w:rPr>
                <w:color w:val="000000"/>
              </w:rPr>
              <w:t xml:space="preserve"> материалы, доставка, демонтаж, </w:t>
            </w:r>
            <w:r w:rsidRPr="00241B3F">
              <w:rPr>
                <w:color w:val="000000"/>
              </w:rPr>
              <w:t xml:space="preserve"> чистка подвалов.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lastRenderedPageBreak/>
              <w:t>ОО</w:t>
            </w:r>
            <w:proofErr w:type="gramStart"/>
            <w:r w:rsidRPr="00241B3F">
              <w:rPr>
                <w:color w:val="000000"/>
              </w:rPr>
              <w:t>О"</w:t>
            </w:r>
            <w:proofErr w:type="gramEnd"/>
            <w:r w:rsidRPr="00241B3F">
              <w:rPr>
                <w:color w:val="000000"/>
              </w:rPr>
              <w:t>МСС"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163526,00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 xml:space="preserve">Ремонт парадных, </w:t>
            </w:r>
            <w:r w:rsidR="009D2ECE">
              <w:rPr>
                <w:color w:val="000000"/>
              </w:rPr>
              <w:t xml:space="preserve">подвесные потолки, светильники, </w:t>
            </w:r>
            <w:r w:rsidRPr="00241B3F">
              <w:rPr>
                <w:color w:val="000000"/>
              </w:rPr>
              <w:t>материалы</w:t>
            </w:r>
            <w:r w:rsidR="006D1D6A">
              <w:rPr>
                <w:color w:val="000000"/>
              </w:rPr>
              <w:t>, ремонт помещения Правления.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</w:t>
            </w:r>
            <w:proofErr w:type="gramStart"/>
            <w:r w:rsidRPr="00241B3F">
              <w:rPr>
                <w:color w:val="000000"/>
              </w:rPr>
              <w:t>"А</w:t>
            </w:r>
            <w:proofErr w:type="gramEnd"/>
            <w:r w:rsidRPr="00241B3F">
              <w:rPr>
                <w:color w:val="000000"/>
              </w:rPr>
              <w:t>ЛСТЕК ТЕХНО плюс"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107032,00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825140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Двери в холлах с доставкой, установкой и доводчиками</w:t>
            </w:r>
            <w:r w:rsidR="00241B3F" w:rsidRPr="00241B3F">
              <w:rPr>
                <w:color w:val="000000"/>
              </w:rPr>
              <w:t>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 "</w:t>
            </w:r>
            <w:proofErr w:type="spellStart"/>
            <w:r w:rsidRPr="00241B3F">
              <w:rPr>
                <w:color w:val="000000"/>
              </w:rPr>
              <w:t>Риверс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91930,00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Замена канализации 34 метра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 "</w:t>
            </w:r>
            <w:proofErr w:type="spellStart"/>
            <w:r w:rsidRPr="00241B3F">
              <w:rPr>
                <w:color w:val="000000"/>
              </w:rPr>
              <w:t>БалтМонтаж-Сервис</w:t>
            </w:r>
            <w:proofErr w:type="spellEnd"/>
            <w:r w:rsidRPr="00241B3F">
              <w:rPr>
                <w:color w:val="000000"/>
              </w:rPr>
              <w:t>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78546,00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Видеонаблюдение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ООО "Юридическое агентство Аваль"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70000,00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9D2ECE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Подготовка к собранию</w:t>
            </w:r>
            <w:r w:rsidR="006D1D6A">
              <w:rPr>
                <w:color w:val="000000"/>
              </w:rPr>
              <w:t xml:space="preserve"> и юридическое сопровождение.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Авансовые отчеты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4939,00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85627,62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B86CF5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Канц</w:t>
            </w:r>
            <w:proofErr w:type="gramStart"/>
            <w:r>
              <w:rPr>
                <w:color w:val="000000"/>
              </w:rPr>
              <w:t>.т</w:t>
            </w:r>
            <w:proofErr w:type="gramEnd"/>
            <w:r>
              <w:rPr>
                <w:color w:val="000000"/>
              </w:rPr>
              <w:t xml:space="preserve">овары, </w:t>
            </w:r>
            <w:proofErr w:type="spellStart"/>
            <w:r>
              <w:rPr>
                <w:color w:val="000000"/>
              </w:rPr>
              <w:t>эл.лампы</w:t>
            </w:r>
            <w:proofErr w:type="spellEnd"/>
            <w:r>
              <w:rPr>
                <w:color w:val="000000"/>
              </w:rPr>
              <w:t xml:space="preserve">, крепёж и </w:t>
            </w:r>
            <w:proofErr w:type="spellStart"/>
            <w:r>
              <w:rPr>
                <w:color w:val="000000"/>
              </w:rPr>
              <w:t>др.расх.мат-лы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Строительные системы Вывоз ТБО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578390,12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E00B28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Мусор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Строительные системы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403545,72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52550,59</w:t>
            </w:r>
          </w:p>
          <w:p w:rsidR="00825140" w:rsidRPr="00241B3F" w:rsidRDefault="00825140" w:rsidP="00241B3F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(2 месяца)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825140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Аварийный и текущий ремонт. Уборка не принадлежащей дому территории.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615"/>
        </w:trPr>
        <w:tc>
          <w:tcPr>
            <w:tcW w:w="3584" w:type="dxa"/>
            <w:shd w:val="clear" w:color="auto" w:fill="auto"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Заработная плата (</w:t>
            </w:r>
            <w:proofErr w:type="spellStart"/>
            <w:r w:rsidRPr="00241B3F">
              <w:rPr>
                <w:color w:val="000000"/>
              </w:rPr>
              <w:t>правл.+бухг.+дворн</w:t>
            </w:r>
            <w:proofErr w:type="spellEnd"/>
            <w:r w:rsidRPr="00241B3F">
              <w:rPr>
                <w:color w:val="000000"/>
              </w:rPr>
              <w:t>.) с нал.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999936,00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1368422,00</w:t>
            </w: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825140" w:rsidP="00241B3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Пр.-20 000, Зам.-15 000, Бух.-21 7500, Дв.-20 000.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 xml:space="preserve">Суммарно за 2016, включая </w:t>
            </w:r>
            <w:proofErr w:type="spellStart"/>
            <w:r w:rsidRPr="00241B3F">
              <w:rPr>
                <w:color w:val="000000"/>
              </w:rPr>
              <w:t>з.п</w:t>
            </w:r>
            <w:proofErr w:type="spellEnd"/>
            <w:r w:rsidRPr="00241B3F">
              <w:rPr>
                <w:color w:val="000000"/>
              </w:rPr>
              <w:t>.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8 229 205,2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 xml:space="preserve">Суммарно за 2015, включая </w:t>
            </w:r>
            <w:proofErr w:type="spellStart"/>
            <w:r w:rsidRPr="00241B3F">
              <w:rPr>
                <w:color w:val="000000"/>
              </w:rPr>
              <w:t>з.п</w:t>
            </w:r>
            <w:proofErr w:type="spellEnd"/>
            <w:r w:rsidRPr="00241B3F">
              <w:rPr>
                <w:color w:val="000000"/>
              </w:rPr>
              <w:t>.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jc w:val="right"/>
              <w:rPr>
                <w:color w:val="000000"/>
              </w:rPr>
            </w:pPr>
            <w:r w:rsidRPr="00241B3F">
              <w:rPr>
                <w:color w:val="000000"/>
              </w:rPr>
              <w:t>7 215 349,4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300"/>
        </w:trPr>
        <w:tc>
          <w:tcPr>
            <w:tcW w:w="9374" w:type="dxa"/>
            <w:gridSpan w:val="4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В 2016 г. еще 26 договоров на суммы,  40 до 2 тыс. рублей с разными фирмами.</w:t>
            </w:r>
          </w:p>
        </w:tc>
      </w:tr>
      <w:tr w:rsidR="00241B3F" w:rsidRPr="00241B3F" w:rsidTr="00241B3F">
        <w:trPr>
          <w:trHeight w:val="300"/>
        </w:trPr>
        <w:tc>
          <w:tcPr>
            <w:tcW w:w="9374" w:type="dxa"/>
            <w:gridSpan w:val="4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color w:val="000000"/>
              </w:rPr>
              <w:t>В 2015 г. еще примерно 10 договоров на суммы,  70 до 4 тыс. рублей с разными фирмами.</w:t>
            </w:r>
          </w:p>
        </w:tc>
      </w:tr>
      <w:tr w:rsidR="00241B3F" w:rsidRPr="00241B3F" w:rsidTr="00241B3F">
        <w:trPr>
          <w:trHeight w:val="300"/>
        </w:trPr>
        <w:tc>
          <w:tcPr>
            <w:tcW w:w="3584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05" w:type="dxa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color w:val="000000"/>
              </w:rPr>
            </w:pPr>
          </w:p>
        </w:tc>
      </w:tr>
      <w:tr w:rsidR="00241B3F" w:rsidRPr="00241B3F" w:rsidTr="00241B3F">
        <w:trPr>
          <w:trHeight w:val="300"/>
        </w:trPr>
        <w:tc>
          <w:tcPr>
            <w:tcW w:w="9374" w:type="dxa"/>
            <w:gridSpan w:val="4"/>
            <w:shd w:val="clear" w:color="auto" w:fill="auto"/>
            <w:noWrap/>
            <w:vAlign w:val="bottom"/>
            <w:hideMark/>
          </w:tcPr>
          <w:p w:rsidR="00241B3F" w:rsidRPr="00241B3F" w:rsidRDefault="00241B3F" w:rsidP="00241B3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БалтМонтажСервис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"- Видеонаблюдение (Камеры, Монитор,</w:t>
            </w:r>
            <w:r w:rsidR="00B86CF5">
              <w:rPr>
                <w:rFonts w:ascii="Arial" w:hAnsi="Arial" w:cs="Arial"/>
                <w:color w:val="000000"/>
                <w:sz w:val="20"/>
                <w:szCs w:val="20"/>
              </w:rPr>
              <w:t xml:space="preserve"> Блоки питания, Кабель, </w:t>
            </w: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Рекодер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диском на 2 ТБ на 16 камер, монтаж</w:t>
            </w:r>
            <w:proofErr w:type="gramStart"/>
            <w:r w:rsidR="0082514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  <w:proofErr w:type="gramEnd"/>
          </w:p>
        </w:tc>
      </w:tr>
      <w:tr w:rsidR="00507088" w:rsidRPr="00241B3F" w:rsidTr="00A42F1D">
        <w:trPr>
          <w:trHeight w:val="1504"/>
        </w:trPr>
        <w:tc>
          <w:tcPr>
            <w:tcW w:w="9374" w:type="dxa"/>
            <w:gridSpan w:val="4"/>
            <w:shd w:val="clear" w:color="auto" w:fill="auto"/>
            <w:vAlign w:val="bottom"/>
            <w:hideMark/>
          </w:tcPr>
          <w:p w:rsidR="00507088" w:rsidRDefault="00507088" w:rsidP="0082514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 "</w:t>
            </w: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Витон</w:t>
            </w:r>
            <w:proofErr w:type="spellEnd"/>
            <w:proofErr w:type="gram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r w:rsidR="006652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proofErr w:type="gramEnd"/>
            <w:r w:rsidR="0066522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тмостка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(35 м2)- 86 000р., Чистка подвалов с погрузкой в </w:t>
            </w: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пухто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6522A">
              <w:rPr>
                <w:rFonts w:ascii="Arial" w:hAnsi="Arial" w:cs="Arial"/>
                <w:color w:val="000000"/>
                <w:sz w:val="20"/>
                <w:szCs w:val="20"/>
              </w:rPr>
              <w:t xml:space="preserve">и вывозом </w:t>
            </w: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(28 кубов)- 35 000р., Окраска регистров, Окраска с грунтовкой и антисептиком в два слоя пристроек мусоропроводов (92 квадрата)- 20 000р., Утепление окон в парадных, в подвале и на чердаке к зиме, Демонтаж старых деревянных и металлических  дверей</w:t>
            </w:r>
            <w:r w:rsidR="0082514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в парадных(4 деревянные под потолок с остеклен</w:t>
            </w:r>
            <w:r w:rsidR="00825140">
              <w:rPr>
                <w:rFonts w:ascii="Arial" w:hAnsi="Arial" w:cs="Arial"/>
                <w:color w:val="000000"/>
                <w:sz w:val="20"/>
                <w:szCs w:val="20"/>
              </w:rPr>
              <w:t xml:space="preserve">ием и </w:t>
            </w:r>
            <w:proofErr w:type="gramStart"/>
            <w:r w:rsidR="00825140">
              <w:rPr>
                <w:rFonts w:ascii="Arial" w:hAnsi="Arial" w:cs="Arial"/>
                <w:color w:val="000000"/>
                <w:sz w:val="20"/>
                <w:szCs w:val="20"/>
              </w:rPr>
              <w:t>4 металлические в холлах),</w:t>
            </w:r>
            <w:r w:rsidR="0066522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демонтаж старой плитки.</w:t>
            </w:r>
            <w:proofErr w:type="gram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522A">
              <w:rPr>
                <w:rFonts w:ascii="Arial" w:hAnsi="Arial" w:cs="Arial"/>
                <w:color w:val="000000"/>
                <w:sz w:val="16"/>
                <w:szCs w:val="16"/>
              </w:rPr>
              <w:t>ВСЕ МАТЕРИАЛЫ ДЛЯ РЕМОНТА</w:t>
            </w:r>
            <w:r w:rsidR="00825140" w:rsidRPr="0066522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6522A" w:rsidRPr="0066522A" w:rsidRDefault="0066522A" w:rsidP="00825140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66522A">
              <w:rPr>
                <w:b/>
                <w:color w:val="000000"/>
                <w:sz w:val="28"/>
                <w:szCs w:val="28"/>
              </w:rPr>
              <w:t xml:space="preserve">Суммарно на ремонт парадных с дверями, </w:t>
            </w:r>
            <w:r w:rsidR="00E00B28">
              <w:rPr>
                <w:b/>
                <w:color w:val="000000"/>
                <w:sz w:val="28"/>
                <w:szCs w:val="28"/>
              </w:rPr>
              <w:t>доводчиками</w:t>
            </w:r>
            <w:proofErr w:type="gramStart"/>
            <w:r w:rsidR="00E00B28">
              <w:rPr>
                <w:b/>
                <w:color w:val="000000"/>
                <w:sz w:val="28"/>
                <w:szCs w:val="28"/>
              </w:rPr>
              <w:t>,</w:t>
            </w:r>
            <w:r w:rsidRPr="0066522A"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66522A">
              <w:rPr>
                <w:b/>
                <w:color w:val="000000"/>
                <w:sz w:val="28"/>
                <w:szCs w:val="28"/>
              </w:rPr>
              <w:t>егистрами, окнами, материалами и работами затрачено- 303 332р. Одна парадная-75 833 р.</w:t>
            </w:r>
          </w:p>
        </w:tc>
      </w:tr>
      <w:tr w:rsidR="00507088" w:rsidRPr="00241B3F" w:rsidTr="00A42F1D">
        <w:trPr>
          <w:trHeight w:val="858"/>
        </w:trPr>
        <w:tc>
          <w:tcPr>
            <w:tcW w:w="9374" w:type="dxa"/>
            <w:gridSpan w:val="4"/>
            <w:shd w:val="clear" w:color="auto" w:fill="auto"/>
            <w:vAlign w:val="bottom"/>
            <w:hideMark/>
          </w:tcPr>
          <w:p w:rsidR="00507088" w:rsidRPr="00241B3F" w:rsidRDefault="00507088" w:rsidP="00507088">
            <w:pPr>
              <w:spacing w:after="0" w:line="240" w:lineRule="auto"/>
              <w:rPr>
                <w:color w:val="000000"/>
              </w:rPr>
            </w:pPr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"ММС"- это подвесные потолки со светильниками в парадных, в правлении и ремонт правления. Пластиковые окна над входными дверями с </w:t>
            </w: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демонтажом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установкой с </w:t>
            </w:r>
            <w:proofErr w:type="spellStart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>нащельниками</w:t>
            </w:r>
            <w:proofErr w:type="spellEnd"/>
            <w:r w:rsidRPr="00241B3F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откосами. Крепление поручней и стендов после ремонта. </w:t>
            </w:r>
          </w:p>
        </w:tc>
      </w:tr>
    </w:tbl>
    <w:p w:rsidR="00843C7D" w:rsidRDefault="00843C7D" w:rsidP="00B0712B">
      <w:pPr>
        <w:rPr>
          <w:rFonts w:ascii="Times New Roman" w:hAnsi="Times New Roman"/>
          <w:b/>
          <w:sz w:val="32"/>
          <w:szCs w:val="32"/>
          <w:u w:val="single"/>
        </w:rPr>
      </w:pPr>
    </w:p>
    <w:p w:rsidR="00843C7D" w:rsidRDefault="00843C7D" w:rsidP="00B0712B">
      <w:pPr>
        <w:rPr>
          <w:rFonts w:ascii="Times New Roman" w:hAnsi="Times New Roman"/>
          <w:b/>
          <w:sz w:val="32"/>
          <w:szCs w:val="32"/>
          <w:u w:val="single"/>
        </w:rPr>
      </w:pPr>
    </w:p>
    <w:p w:rsidR="00843C7D" w:rsidRDefault="00843C7D" w:rsidP="00B0712B">
      <w:pPr>
        <w:rPr>
          <w:rFonts w:ascii="Times New Roman" w:hAnsi="Times New Roman"/>
          <w:b/>
          <w:sz w:val="32"/>
          <w:szCs w:val="32"/>
          <w:u w:val="single"/>
        </w:rPr>
      </w:pPr>
    </w:p>
    <w:p w:rsidR="003B4C4E" w:rsidRDefault="003B4C4E" w:rsidP="00B0712B">
      <w:pPr>
        <w:rPr>
          <w:rFonts w:ascii="Times New Roman" w:hAnsi="Times New Roman"/>
          <w:b/>
          <w:sz w:val="32"/>
          <w:szCs w:val="32"/>
          <w:u w:val="single"/>
        </w:rPr>
      </w:pPr>
      <w:r w:rsidRPr="00365F10">
        <w:rPr>
          <w:rFonts w:ascii="Times New Roman" w:hAnsi="Times New Roman"/>
          <w:b/>
          <w:sz w:val="32"/>
          <w:szCs w:val="32"/>
          <w:u w:val="single"/>
        </w:rPr>
        <w:t>В</w:t>
      </w:r>
      <w:r w:rsidR="00943309" w:rsidRPr="00365F10">
        <w:rPr>
          <w:rFonts w:ascii="Times New Roman" w:hAnsi="Times New Roman"/>
          <w:b/>
          <w:sz w:val="32"/>
          <w:szCs w:val="32"/>
          <w:u w:val="single"/>
        </w:rPr>
        <w:t>ыводы</w:t>
      </w:r>
      <w:r w:rsidRPr="00365F10">
        <w:rPr>
          <w:rFonts w:ascii="Times New Roman" w:hAnsi="Times New Roman"/>
          <w:b/>
          <w:sz w:val="32"/>
          <w:szCs w:val="32"/>
          <w:u w:val="single"/>
        </w:rPr>
        <w:t>:</w:t>
      </w:r>
    </w:p>
    <w:p w:rsidR="00B2662F" w:rsidRDefault="00132A00" w:rsidP="0044616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2F1D">
        <w:rPr>
          <w:rFonts w:ascii="Times New Roman" w:hAnsi="Times New Roman"/>
          <w:sz w:val="24"/>
          <w:szCs w:val="24"/>
        </w:rPr>
        <w:t>Признаков нецелевого расходования средств не обнаружено. Расходы проводились на цели, соответствующие уставу ЖСК «Спутник»</w:t>
      </w:r>
      <w:r w:rsidR="00C9210D" w:rsidRPr="00A42F1D">
        <w:rPr>
          <w:rFonts w:ascii="Times New Roman" w:hAnsi="Times New Roman"/>
          <w:sz w:val="24"/>
          <w:szCs w:val="24"/>
        </w:rPr>
        <w:t xml:space="preserve">. </w:t>
      </w:r>
      <w:r w:rsidRPr="00A42F1D">
        <w:rPr>
          <w:rFonts w:ascii="Times New Roman" w:hAnsi="Times New Roman"/>
          <w:sz w:val="24"/>
          <w:szCs w:val="24"/>
        </w:rPr>
        <w:t>Решения о расходовании сре</w:t>
      </w:r>
      <w:proofErr w:type="gramStart"/>
      <w:r w:rsidRPr="00A42F1D">
        <w:rPr>
          <w:rFonts w:ascii="Times New Roman" w:hAnsi="Times New Roman"/>
          <w:sz w:val="24"/>
          <w:szCs w:val="24"/>
        </w:rPr>
        <w:t>дств пр</w:t>
      </w:r>
      <w:proofErr w:type="gramEnd"/>
      <w:r w:rsidRPr="00A42F1D">
        <w:rPr>
          <w:rFonts w:ascii="Times New Roman" w:hAnsi="Times New Roman"/>
          <w:sz w:val="24"/>
          <w:szCs w:val="24"/>
        </w:rPr>
        <w:t>инималось на заседаниях правления ЖСК «Спутник».</w:t>
      </w:r>
      <w:r w:rsidR="00562F83">
        <w:rPr>
          <w:rFonts w:ascii="Times New Roman" w:hAnsi="Times New Roman"/>
          <w:sz w:val="24"/>
          <w:szCs w:val="24"/>
        </w:rPr>
        <w:t xml:space="preserve"> </w:t>
      </w:r>
    </w:p>
    <w:p w:rsidR="00B2662F" w:rsidRDefault="00B2662F" w:rsidP="0044616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E6987">
        <w:rPr>
          <w:rFonts w:ascii="Times New Roman" w:hAnsi="Times New Roman"/>
          <w:sz w:val="24"/>
          <w:szCs w:val="24"/>
        </w:rPr>
        <w:t>ачисления квартплаты</w:t>
      </w:r>
      <w:r>
        <w:rPr>
          <w:rFonts w:ascii="Times New Roman" w:hAnsi="Times New Roman"/>
          <w:sz w:val="24"/>
          <w:szCs w:val="24"/>
        </w:rPr>
        <w:t xml:space="preserve"> проводилось в размере, не превышающем общую величину действующих</w:t>
      </w:r>
      <w:r w:rsidRPr="005E69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тарифов</w:t>
      </w:r>
      <w:r w:rsidRPr="005E6987">
        <w:rPr>
          <w:rFonts w:ascii="Times New Roman" w:hAnsi="Times New Roman"/>
          <w:sz w:val="24"/>
          <w:szCs w:val="24"/>
        </w:rPr>
        <w:t xml:space="preserve"> на содержание и ремонт жилого дома, установленны</w:t>
      </w:r>
      <w:r>
        <w:rPr>
          <w:rFonts w:ascii="Times New Roman" w:hAnsi="Times New Roman"/>
          <w:sz w:val="24"/>
          <w:szCs w:val="24"/>
        </w:rPr>
        <w:t>х</w:t>
      </w:r>
      <w:r w:rsidRPr="005E6987">
        <w:rPr>
          <w:rFonts w:ascii="Times New Roman" w:hAnsi="Times New Roman"/>
          <w:sz w:val="24"/>
          <w:szCs w:val="24"/>
        </w:rPr>
        <w:t xml:space="preserve"> Правительством Санкт-Петербурга комитетом по тарифам Санкт-Петербурга.</w:t>
      </w:r>
    </w:p>
    <w:p w:rsidR="00446163" w:rsidRPr="00446163" w:rsidRDefault="00132A00" w:rsidP="0044616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46163">
        <w:rPr>
          <w:rFonts w:ascii="Times New Roman" w:hAnsi="Times New Roman"/>
          <w:sz w:val="24"/>
          <w:szCs w:val="24"/>
        </w:rPr>
        <w:t>Дополнительные сборы на цели ремонта производились в соответствии решением общего собрания ЖСК «Спутник»</w:t>
      </w:r>
      <w:proofErr w:type="gramStart"/>
      <w:r w:rsidRPr="00446163">
        <w:rPr>
          <w:rFonts w:ascii="Times New Roman" w:hAnsi="Times New Roman"/>
          <w:sz w:val="24"/>
          <w:szCs w:val="24"/>
        </w:rPr>
        <w:t>.</w:t>
      </w:r>
      <w:proofErr w:type="gramEnd"/>
      <w:r w:rsidRPr="004461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46163" w:rsidRPr="00446163">
        <w:rPr>
          <w:rFonts w:ascii="Times New Roman" w:hAnsi="Times New Roman"/>
          <w:sz w:val="24"/>
          <w:szCs w:val="24"/>
        </w:rPr>
        <w:t>о</w:t>
      </w:r>
      <w:proofErr w:type="gramEnd"/>
      <w:r w:rsidR="00446163" w:rsidRPr="00446163">
        <w:rPr>
          <w:rFonts w:ascii="Times New Roman" w:hAnsi="Times New Roman"/>
          <w:sz w:val="24"/>
          <w:szCs w:val="24"/>
        </w:rPr>
        <w:t xml:space="preserve">т </w:t>
      </w:r>
      <w:r w:rsidR="00446163" w:rsidRPr="00446163">
        <w:rPr>
          <w:sz w:val="24"/>
        </w:rPr>
        <w:t xml:space="preserve">10.10.2016 года, </w:t>
      </w:r>
      <w:r w:rsidR="00446163" w:rsidRPr="00446163">
        <w:rPr>
          <w:szCs w:val="28"/>
        </w:rPr>
        <w:t>Протокол № 2.</w:t>
      </w:r>
    </w:p>
    <w:p w:rsidR="00132A00" w:rsidRPr="00A42F1D" w:rsidRDefault="00132A00" w:rsidP="00A42F1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2F1D">
        <w:rPr>
          <w:rFonts w:ascii="Times New Roman" w:hAnsi="Times New Roman"/>
          <w:sz w:val="24"/>
          <w:szCs w:val="24"/>
        </w:rPr>
        <w:t>Расходование дополнительных сре</w:t>
      </w:r>
      <w:proofErr w:type="gramStart"/>
      <w:r w:rsidRPr="00A42F1D">
        <w:rPr>
          <w:rFonts w:ascii="Times New Roman" w:hAnsi="Times New Roman"/>
          <w:sz w:val="24"/>
          <w:szCs w:val="24"/>
        </w:rPr>
        <w:t>дств пр</w:t>
      </w:r>
      <w:proofErr w:type="gramEnd"/>
      <w:r w:rsidRPr="00A42F1D">
        <w:rPr>
          <w:rFonts w:ascii="Times New Roman" w:hAnsi="Times New Roman"/>
          <w:sz w:val="24"/>
          <w:szCs w:val="24"/>
        </w:rPr>
        <w:t>о</w:t>
      </w:r>
      <w:r w:rsidR="00507088" w:rsidRPr="00A42F1D">
        <w:rPr>
          <w:rFonts w:ascii="Times New Roman" w:hAnsi="Times New Roman"/>
          <w:sz w:val="24"/>
          <w:szCs w:val="24"/>
        </w:rPr>
        <w:t>из</w:t>
      </w:r>
      <w:r w:rsidRPr="00A42F1D">
        <w:rPr>
          <w:rFonts w:ascii="Times New Roman" w:hAnsi="Times New Roman"/>
          <w:sz w:val="24"/>
          <w:szCs w:val="24"/>
        </w:rPr>
        <w:t>водилось в соответствии с решением общего собрания.</w:t>
      </w:r>
    </w:p>
    <w:p w:rsidR="00B0712B" w:rsidRPr="00A42F1D" w:rsidRDefault="00132A00" w:rsidP="00A42F1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2F1D">
        <w:rPr>
          <w:rFonts w:ascii="Times New Roman" w:hAnsi="Times New Roman"/>
          <w:sz w:val="24"/>
          <w:szCs w:val="24"/>
        </w:rPr>
        <w:t>Имел</w:t>
      </w:r>
      <w:r w:rsidR="007814F9" w:rsidRPr="00A42F1D">
        <w:rPr>
          <w:rFonts w:ascii="Times New Roman" w:hAnsi="Times New Roman"/>
          <w:sz w:val="24"/>
          <w:szCs w:val="24"/>
        </w:rPr>
        <w:t>о</w:t>
      </w:r>
      <w:r w:rsidRPr="00A42F1D">
        <w:rPr>
          <w:rFonts w:ascii="Times New Roman" w:hAnsi="Times New Roman"/>
          <w:sz w:val="24"/>
          <w:szCs w:val="24"/>
        </w:rPr>
        <w:t xml:space="preserve"> место пере</w:t>
      </w:r>
      <w:r w:rsidR="007814F9" w:rsidRPr="00A42F1D">
        <w:rPr>
          <w:rFonts w:ascii="Times New Roman" w:hAnsi="Times New Roman"/>
          <w:sz w:val="24"/>
          <w:szCs w:val="24"/>
        </w:rPr>
        <w:t>распределение</w:t>
      </w:r>
      <w:r w:rsidRPr="00A42F1D">
        <w:rPr>
          <w:rFonts w:ascii="Times New Roman" w:hAnsi="Times New Roman"/>
          <w:sz w:val="24"/>
          <w:szCs w:val="24"/>
        </w:rPr>
        <w:t xml:space="preserve"> </w:t>
      </w:r>
      <w:r w:rsidR="00C9210D" w:rsidRPr="00A42F1D">
        <w:rPr>
          <w:rFonts w:ascii="Times New Roman" w:hAnsi="Times New Roman"/>
          <w:sz w:val="24"/>
          <w:szCs w:val="24"/>
        </w:rPr>
        <w:t xml:space="preserve"> </w:t>
      </w:r>
      <w:r w:rsidR="007814F9" w:rsidRPr="00A42F1D">
        <w:rPr>
          <w:rFonts w:ascii="Times New Roman" w:hAnsi="Times New Roman"/>
          <w:sz w:val="24"/>
          <w:szCs w:val="24"/>
        </w:rPr>
        <w:t>части собираемых ежемесячно</w:t>
      </w:r>
      <w:r w:rsidRPr="00A42F1D">
        <w:rPr>
          <w:rFonts w:ascii="Times New Roman" w:hAnsi="Times New Roman"/>
          <w:sz w:val="24"/>
          <w:szCs w:val="24"/>
        </w:rPr>
        <w:t xml:space="preserve"> средств </w:t>
      </w:r>
      <w:r w:rsidR="007814F9" w:rsidRPr="00A42F1D">
        <w:rPr>
          <w:rFonts w:ascii="Times New Roman" w:hAnsi="Times New Roman"/>
          <w:sz w:val="24"/>
          <w:szCs w:val="24"/>
        </w:rPr>
        <w:t>между статьями расхода. Такое перераспределение проводилось на основании</w:t>
      </w:r>
      <w:r w:rsidR="004C1D7D" w:rsidRPr="00A42F1D">
        <w:rPr>
          <w:rFonts w:ascii="Times New Roman" w:hAnsi="Times New Roman"/>
          <w:sz w:val="24"/>
          <w:szCs w:val="24"/>
        </w:rPr>
        <w:t>:</w:t>
      </w:r>
      <w:r w:rsidR="007814F9" w:rsidRPr="00A42F1D">
        <w:rPr>
          <w:rFonts w:ascii="Times New Roman" w:hAnsi="Times New Roman"/>
          <w:sz w:val="24"/>
          <w:szCs w:val="24"/>
        </w:rPr>
        <w:t xml:space="preserve"> </w:t>
      </w:r>
      <w:r w:rsidR="004C1D7D" w:rsidRPr="00A42F1D">
        <w:rPr>
          <w:rFonts w:ascii="Times New Roman" w:hAnsi="Times New Roman"/>
          <w:sz w:val="24"/>
          <w:szCs w:val="24"/>
        </w:rPr>
        <w:t>Информационное письмо Комитета по тарифам № 01-13-694/16-0-0 от 17.05.2016.В этом письме разъясняется возможность</w:t>
      </w:r>
      <w:r w:rsidR="007814F9" w:rsidRPr="00A42F1D">
        <w:rPr>
          <w:rFonts w:ascii="Times New Roman" w:hAnsi="Times New Roman"/>
          <w:sz w:val="24"/>
          <w:szCs w:val="24"/>
        </w:rPr>
        <w:t xml:space="preserve"> перераспределять средства между статьями бюджета в пределах общей суммы.</w:t>
      </w:r>
    </w:p>
    <w:p w:rsidR="00135990" w:rsidRPr="00A42F1D" w:rsidRDefault="00135990" w:rsidP="00A42F1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A42F1D">
        <w:rPr>
          <w:rFonts w:ascii="Times New Roman" w:hAnsi="Times New Roman"/>
          <w:sz w:val="24"/>
          <w:szCs w:val="24"/>
        </w:rPr>
        <w:t xml:space="preserve">Привлечение услуг сторонних организаций оформлялось соответствующими договорами и актами сдачи-приемки работ. </w:t>
      </w:r>
    </w:p>
    <w:p w:rsidR="00943309" w:rsidRPr="00365F10" w:rsidRDefault="00781BEC" w:rsidP="00943309">
      <w:pPr>
        <w:ind w:firstLine="708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365F10">
        <w:rPr>
          <w:rFonts w:ascii="Times New Roman" w:hAnsi="Times New Roman"/>
          <w:b/>
          <w:u w:val="single"/>
        </w:rPr>
        <w:t>Размер задолженности собственников жилья по квартплате перед ЖСК «Спутник»</w:t>
      </w:r>
      <w:r w:rsidR="00943309" w:rsidRPr="00365F10">
        <w:rPr>
          <w:rFonts w:ascii="Times New Roman" w:hAnsi="Times New Roman"/>
          <w:b/>
          <w:u w:val="single"/>
        </w:rPr>
        <w:t>.</w:t>
      </w:r>
    </w:p>
    <w:p w:rsidR="007D6D5A" w:rsidRDefault="009D2ECE" w:rsidP="0094330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31 декабря 2016 г. суммарная задолженность составляет 512 465.33р. Количество </w:t>
      </w:r>
      <w:r w:rsidR="00CE4310">
        <w:rPr>
          <w:rFonts w:ascii="Times New Roman" w:hAnsi="Times New Roman"/>
        </w:rPr>
        <w:t xml:space="preserve">крупных </w:t>
      </w:r>
      <w:r>
        <w:rPr>
          <w:rFonts w:ascii="Times New Roman" w:hAnsi="Times New Roman"/>
        </w:rPr>
        <w:t>должников- 30.</w:t>
      </w:r>
    </w:p>
    <w:sectPr w:rsidR="007D6D5A" w:rsidSect="00241B3F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233"/>
    <w:multiLevelType w:val="hybridMultilevel"/>
    <w:tmpl w:val="64C8A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66F6"/>
    <w:multiLevelType w:val="hybridMultilevel"/>
    <w:tmpl w:val="C3E0EABE"/>
    <w:lvl w:ilvl="0" w:tplc="75DE4C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5403D8A"/>
    <w:multiLevelType w:val="hybridMultilevel"/>
    <w:tmpl w:val="269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349E"/>
    <w:rsid w:val="000063D4"/>
    <w:rsid w:val="00047E4C"/>
    <w:rsid w:val="000549CF"/>
    <w:rsid w:val="000E1420"/>
    <w:rsid w:val="00103493"/>
    <w:rsid w:val="00106D33"/>
    <w:rsid w:val="00132A00"/>
    <w:rsid w:val="00135990"/>
    <w:rsid w:val="001A4122"/>
    <w:rsid w:val="001B438C"/>
    <w:rsid w:val="001C3A80"/>
    <w:rsid w:val="00241B3F"/>
    <w:rsid w:val="00250651"/>
    <w:rsid w:val="00286420"/>
    <w:rsid w:val="002B44BC"/>
    <w:rsid w:val="002E4CE9"/>
    <w:rsid w:val="003143FD"/>
    <w:rsid w:val="00350DB6"/>
    <w:rsid w:val="00365F10"/>
    <w:rsid w:val="003B4C4E"/>
    <w:rsid w:val="003E4EDC"/>
    <w:rsid w:val="004024E6"/>
    <w:rsid w:val="00446163"/>
    <w:rsid w:val="00495B8C"/>
    <w:rsid w:val="004C1D7D"/>
    <w:rsid w:val="004D349E"/>
    <w:rsid w:val="00507088"/>
    <w:rsid w:val="00525807"/>
    <w:rsid w:val="00562F83"/>
    <w:rsid w:val="00576329"/>
    <w:rsid w:val="00585075"/>
    <w:rsid w:val="005864C2"/>
    <w:rsid w:val="005D0925"/>
    <w:rsid w:val="005E6987"/>
    <w:rsid w:val="005F7F89"/>
    <w:rsid w:val="0066522A"/>
    <w:rsid w:val="006921ED"/>
    <w:rsid w:val="006949A9"/>
    <w:rsid w:val="006D1D6A"/>
    <w:rsid w:val="006E7384"/>
    <w:rsid w:val="006F7425"/>
    <w:rsid w:val="00703C85"/>
    <w:rsid w:val="00752909"/>
    <w:rsid w:val="007814F9"/>
    <w:rsid w:val="00781BEC"/>
    <w:rsid w:val="00785B1A"/>
    <w:rsid w:val="00795E6E"/>
    <w:rsid w:val="007C67FF"/>
    <w:rsid w:val="007C73FB"/>
    <w:rsid w:val="007D40B1"/>
    <w:rsid w:val="007D6D5A"/>
    <w:rsid w:val="00825140"/>
    <w:rsid w:val="00843C7D"/>
    <w:rsid w:val="00871343"/>
    <w:rsid w:val="008F5631"/>
    <w:rsid w:val="00943309"/>
    <w:rsid w:val="00992C7F"/>
    <w:rsid w:val="009D2ECE"/>
    <w:rsid w:val="00A42F1D"/>
    <w:rsid w:val="00A54336"/>
    <w:rsid w:val="00A55B7D"/>
    <w:rsid w:val="00AA048D"/>
    <w:rsid w:val="00AA42C3"/>
    <w:rsid w:val="00AA54E5"/>
    <w:rsid w:val="00B0712B"/>
    <w:rsid w:val="00B2662F"/>
    <w:rsid w:val="00B53498"/>
    <w:rsid w:val="00B6001F"/>
    <w:rsid w:val="00B86CF5"/>
    <w:rsid w:val="00B93B2E"/>
    <w:rsid w:val="00BB2624"/>
    <w:rsid w:val="00BF3960"/>
    <w:rsid w:val="00C9210D"/>
    <w:rsid w:val="00CE4310"/>
    <w:rsid w:val="00D663F9"/>
    <w:rsid w:val="00D77C78"/>
    <w:rsid w:val="00DD5C85"/>
    <w:rsid w:val="00E00B28"/>
    <w:rsid w:val="00E0446A"/>
    <w:rsid w:val="00E64426"/>
    <w:rsid w:val="00E9646A"/>
    <w:rsid w:val="00ED1F73"/>
    <w:rsid w:val="00F07CEA"/>
    <w:rsid w:val="00F15DA1"/>
    <w:rsid w:val="00F340E1"/>
    <w:rsid w:val="00F65E47"/>
    <w:rsid w:val="00F94EA9"/>
    <w:rsid w:val="00F97D14"/>
    <w:rsid w:val="00FA72B8"/>
    <w:rsid w:val="00FB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7D"/>
    <w:pPr>
      <w:ind w:left="720"/>
      <w:contextualSpacing/>
    </w:pPr>
  </w:style>
  <w:style w:type="table" w:styleId="a4">
    <w:name w:val="Table Grid"/>
    <w:basedOn w:val="a1"/>
    <w:uiPriority w:val="59"/>
    <w:rsid w:val="00ED1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3994A-71A9-42EB-B93F-3FFAA7EC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802402</dc:creator>
  <cp:keywords/>
  <cp:lastModifiedBy>user</cp:lastModifiedBy>
  <cp:revision>2</cp:revision>
  <cp:lastPrinted>2017-04-07T15:24:00Z</cp:lastPrinted>
  <dcterms:created xsi:type="dcterms:W3CDTF">2017-04-10T14:36:00Z</dcterms:created>
  <dcterms:modified xsi:type="dcterms:W3CDTF">2017-04-10T14:36:00Z</dcterms:modified>
</cp:coreProperties>
</file>